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B5" w:rsidRPr="00F06D4F" w:rsidRDefault="00E86EAF" w:rsidP="00F06D4F">
      <w:pPr>
        <w:pStyle w:val="ParagraphStyle"/>
        <w:spacing w:before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D4F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  <w:r w:rsidR="00504C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06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28B5" w:rsidRPr="00F06D4F" w:rsidRDefault="00504C9F" w:rsidP="00F06D4F">
      <w:pPr>
        <w:pStyle w:val="ParagraphStyle"/>
        <w:spacing w:before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86EAF" w:rsidRPr="00F06D4F">
        <w:rPr>
          <w:rFonts w:ascii="Times New Roman" w:hAnsi="Times New Roman" w:cs="Times New Roman"/>
          <w:b/>
          <w:bCs/>
          <w:sz w:val="28"/>
          <w:szCs w:val="28"/>
        </w:rPr>
        <w:t>рок всеобщей истории</w:t>
      </w:r>
      <w:r w:rsidR="0003429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728B5" w:rsidRPr="00F06D4F" w:rsidRDefault="00E86EAF" w:rsidP="00F06D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0" w:after="0"/>
        <w:ind w:right="638"/>
        <w:rPr>
          <w:rFonts w:ascii="Times New Roman" w:hAnsi="Times New Roman" w:cs="Times New Roman"/>
          <w:b/>
          <w:bCs/>
          <w:sz w:val="28"/>
          <w:szCs w:val="28"/>
        </w:rPr>
      </w:pPr>
      <w:r w:rsidRPr="00F0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Учитель</w:t>
      </w:r>
      <w:r w:rsidR="00043405" w:rsidRPr="00F0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истории</w:t>
      </w:r>
      <w:r w:rsidR="00E7045A" w:rsidRPr="00F0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МКОУ "ЦО </w:t>
      </w:r>
      <w:r w:rsidRPr="00F06D4F">
        <w:rPr>
          <w:rFonts w:ascii="Times New Roman" w:eastAsia="Segoe UI Symbol" w:hAnsi="Times New Roman" w:cs="Times New Roman"/>
          <w:b/>
          <w:bCs/>
          <w:color w:val="000000"/>
          <w:sz w:val="28"/>
          <w:szCs w:val="28"/>
        </w:rPr>
        <w:t>№</w:t>
      </w:r>
      <w:r w:rsidRPr="00F0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4" </w:t>
      </w:r>
      <w:proofErr w:type="spellStart"/>
      <w:r w:rsidRPr="00F0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Просёлкова</w:t>
      </w:r>
      <w:proofErr w:type="spellEnd"/>
      <w:r w:rsidRPr="00F0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Альбина Александровна</w:t>
      </w:r>
      <w:r w:rsidR="0050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728B5" w:rsidRPr="00F06D4F" w:rsidRDefault="008728B5" w:rsidP="00F06D4F">
      <w:pPr>
        <w:pStyle w:val="ParagraphStyle"/>
        <w:spacing w:before="30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7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309"/>
        <w:gridCol w:w="803"/>
        <w:gridCol w:w="7087"/>
        <w:gridCol w:w="4111"/>
      </w:tblGrid>
      <w:tr w:rsidR="008728B5" w:rsidRPr="00F06D4F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8B5" w:rsidRPr="00F06D4F" w:rsidRDefault="00E86EAF" w:rsidP="00F06D4F">
            <w:pPr>
              <w:pStyle w:val="ParagraphStyle"/>
              <w:spacing w:befor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8B5" w:rsidRPr="00504C9F" w:rsidRDefault="00E86EAF" w:rsidP="00034298">
            <w:pPr>
              <w:pStyle w:val="ParagraphStyle"/>
              <w:spacing w:before="30"/>
              <w:ind w:left="18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«Столетняя война 1337-1453 гг</w:t>
            </w:r>
            <w:r w:rsidR="00F06D4F"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34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04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Жанна </w:t>
            </w:r>
            <w:proofErr w:type="spellStart"/>
            <w:r w:rsidR="00504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proofErr w:type="gramStart"/>
            <w:r w:rsidR="00504C9F" w:rsidRPr="00504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`</w:t>
            </w:r>
            <w:r w:rsidR="00504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End"/>
            <w:r w:rsidR="00504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рк</w:t>
            </w:r>
            <w:proofErr w:type="spellEnd"/>
            <w:r w:rsidR="00504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ведьма или святая?»</w:t>
            </w:r>
          </w:p>
        </w:tc>
      </w:tr>
      <w:tr w:rsidR="008728B5" w:rsidRPr="00F06D4F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8B5" w:rsidRPr="00F06D4F" w:rsidRDefault="00E86EAF" w:rsidP="00F06D4F">
            <w:pPr>
              <w:pStyle w:val="ParagraphStyle"/>
              <w:spacing w:befor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8B5" w:rsidRPr="00F06D4F" w:rsidRDefault="00E86EAF" w:rsidP="00F06D4F">
            <w:pPr>
              <w:pStyle w:val="ParagraphStyle"/>
              <w:spacing w:before="30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</w:p>
        </w:tc>
      </w:tr>
      <w:tr w:rsidR="008728B5" w:rsidRPr="00F06D4F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8B5" w:rsidRPr="00F06D4F" w:rsidRDefault="00E86EAF" w:rsidP="00F06D4F">
            <w:pPr>
              <w:pStyle w:val="ParagraphStyle"/>
              <w:spacing w:befor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40"/>
              </w:tabs>
              <w:spacing w:before="30" w:after="0" w:line="57" w:lineRule="atLeast"/>
              <w:ind w:left="188" w:right="506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условия для формирования представлений о причинах</w:t>
            </w:r>
            <w:proofErr w:type="gram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ходе и результатах Столетней войны, охарактеризовать роль Жанна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д`Арк</w:t>
            </w:r>
            <w:proofErr w:type="spell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освобождении Франции, познакомить с термином </w:t>
            </w:r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арбалет, бомбарды, дофин, чума.</w:t>
            </w:r>
          </w:p>
          <w:p w:rsidR="008728B5" w:rsidRPr="00F06D4F" w:rsidRDefault="00E86EAF" w:rsidP="00F06D4F">
            <w:pPr>
              <w:pStyle w:val="ParagraphStyle"/>
              <w:spacing w:before="30"/>
              <w:ind w:left="188" w:right="506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Создать условия для формирования представлений о причинах, ходе и результатах Столетней войны,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выявить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закономерности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случайности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ходе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боевых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действий между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Англией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Францией, охарактеризовать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30F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Жанна </w:t>
            </w:r>
            <w:proofErr w:type="spellStart"/>
            <w:r w:rsidR="002A30F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="002A30F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`А</w:t>
            </w:r>
            <w:proofErr w:type="gram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proofErr w:type="spellEnd"/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освобождении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Франции</w:t>
            </w:r>
          </w:p>
        </w:tc>
      </w:tr>
      <w:tr w:rsidR="008728B5" w:rsidRPr="00F06D4F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8B5" w:rsidRPr="00F06D4F" w:rsidRDefault="00504C9F" w:rsidP="00F06D4F">
            <w:pPr>
              <w:pStyle w:val="ParagraphStyle"/>
              <w:spacing w:befor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="00E86EAF"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="00E86EAF" w:rsidRPr="00F06D4F">
              <w:rPr>
                <w:rFonts w:ascii="Times New Roman" w:hAnsi="Times New Roman" w:cs="Times New Roman"/>
                <w:sz w:val="28"/>
                <w:szCs w:val="28"/>
              </w:rPr>
              <w:br/>
              <w:t>ресурсы</w:t>
            </w:r>
          </w:p>
        </w:tc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after="0"/>
              <w:ind w:left="188" w:right="506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История средних веков: учебник для 6 </w:t>
            </w:r>
            <w:proofErr w:type="spell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</w:t>
            </w:r>
            <w:proofErr w:type="spell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учреждений / Е.В. </w:t>
            </w:r>
            <w:proofErr w:type="spell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Агибалова</w:t>
            </w:r>
            <w:proofErr w:type="spell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Г.М.Донской; </w:t>
            </w:r>
            <w:proofErr w:type="gram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–М</w:t>
            </w:r>
            <w:proofErr w:type="gram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.: Просвещение,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2023г.</w:t>
            </w:r>
          </w:p>
          <w:p w:rsidR="008728B5" w:rsidRPr="00F06D4F" w:rsidRDefault="00E86EAF" w:rsidP="00F06D4F">
            <w:pPr>
              <w:pStyle w:val="ParagraphStyle"/>
              <w:tabs>
                <w:tab w:val="left" w:pos="132"/>
              </w:tabs>
              <w:spacing w:before="30"/>
              <w:ind w:left="188" w:right="5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«Столетняя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война»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подготовленная</w:t>
            </w:r>
            <w:r w:rsidR="00E7045A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учителем, рабочие листы</w:t>
            </w:r>
            <w:proofErr w:type="gram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proofErr w:type="gram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риложение 1)</w:t>
            </w:r>
          </w:p>
          <w:p w:rsidR="008728B5" w:rsidRPr="00F06D4F" w:rsidRDefault="00E86EAF" w:rsidP="00F06D4F">
            <w:pPr>
              <w:pStyle w:val="ParagraphStyle"/>
              <w:tabs>
                <w:tab w:val="left" w:pos="132"/>
              </w:tabs>
              <w:spacing w:before="30"/>
              <w:ind w:left="188" w:right="5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Иллюстративно – картографический материал в рабочих листах и учебнике.</w:t>
            </w:r>
          </w:p>
        </w:tc>
      </w:tr>
      <w:tr w:rsidR="008728B5" w:rsidRPr="00F06D4F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8B5" w:rsidRPr="00F06D4F" w:rsidRDefault="00E86EAF" w:rsidP="00F06D4F">
            <w:pPr>
              <w:pStyle w:val="ParagraphStyle"/>
              <w:spacing w:befor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План урока</w:t>
            </w:r>
          </w:p>
        </w:tc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8B5" w:rsidRPr="00F06D4F" w:rsidRDefault="00E86EAF" w:rsidP="00F06D4F">
            <w:pPr>
              <w:pStyle w:val="ParagraphStyle"/>
              <w:numPr>
                <w:ilvl w:val="0"/>
                <w:numId w:val="1"/>
              </w:numPr>
              <w:spacing w:before="30"/>
              <w:ind w:left="1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Причины и повод к войне</w:t>
            </w:r>
          </w:p>
          <w:p w:rsidR="008728B5" w:rsidRPr="00F06D4F" w:rsidRDefault="00E86EAF" w:rsidP="00F06D4F">
            <w:pPr>
              <w:pStyle w:val="ParagraphStyle"/>
              <w:numPr>
                <w:ilvl w:val="0"/>
                <w:numId w:val="1"/>
              </w:numPr>
              <w:spacing w:before="30"/>
              <w:ind w:left="1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Армии двух стран</w:t>
            </w:r>
          </w:p>
          <w:p w:rsidR="008728B5" w:rsidRPr="00F06D4F" w:rsidRDefault="00E86EAF" w:rsidP="00F06D4F">
            <w:pPr>
              <w:pStyle w:val="ParagraphStyle"/>
              <w:numPr>
                <w:ilvl w:val="0"/>
                <w:numId w:val="1"/>
              </w:numPr>
              <w:spacing w:before="30"/>
              <w:ind w:left="1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Основные события войны</w:t>
            </w:r>
          </w:p>
          <w:p w:rsidR="008728B5" w:rsidRPr="00F06D4F" w:rsidRDefault="00E86EAF" w:rsidP="00F06D4F">
            <w:pPr>
              <w:pStyle w:val="ParagraphStyle"/>
              <w:numPr>
                <w:ilvl w:val="0"/>
                <w:numId w:val="1"/>
              </w:numPr>
              <w:spacing w:before="30"/>
              <w:ind w:left="1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героиня Жанна  </w:t>
            </w:r>
            <w:proofErr w:type="spell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`А</w:t>
            </w:r>
            <w:proofErr w:type="gram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. Орлеанская дева.</w:t>
            </w:r>
          </w:p>
          <w:p w:rsidR="008728B5" w:rsidRPr="00F06D4F" w:rsidRDefault="00E86EAF" w:rsidP="00F06D4F">
            <w:pPr>
              <w:pStyle w:val="ParagraphStyle"/>
              <w:numPr>
                <w:ilvl w:val="0"/>
                <w:numId w:val="1"/>
              </w:numPr>
              <w:spacing w:before="30"/>
              <w:ind w:left="1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Конец столетней войны. Итоги.</w:t>
            </w:r>
          </w:p>
        </w:tc>
      </w:tr>
      <w:tr w:rsidR="008728B5" w:rsidRPr="00F06D4F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8B5" w:rsidRPr="00F06D4F" w:rsidRDefault="00E86EAF" w:rsidP="00F06D4F">
            <w:pPr>
              <w:pStyle w:val="ParagraphStyle"/>
              <w:spacing w:befor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caps/>
                <w:sz w:val="28"/>
                <w:szCs w:val="28"/>
              </w:rPr>
              <w:t>м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етоды и формы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br/>
              <w:t>обучения</w:t>
            </w:r>
          </w:p>
          <w:p w:rsidR="008728B5" w:rsidRPr="00F06D4F" w:rsidRDefault="00E86EAF" w:rsidP="00F06D4F">
            <w:pPr>
              <w:pStyle w:val="ParagraphStyle"/>
              <w:spacing w:befor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Образовательная технология</w:t>
            </w:r>
          </w:p>
        </w:tc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8B5" w:rsidRPr="00F06D4F" w:rsidRDefault="00E86EAF" w:rsidP="00F06D4F">
            <w:pPr>
              <w:pStyle w:val="ParagraphStyle"/>
              <w:spacing w:before="30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Методы</w:t>
            </w:r>
            <w:r w:rsidRPr="00F06D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, игровой, частично-поисковый, практический, контроля.</w:t>
            </w:r>
          </w:p>
          <w:p w:rsidR="008728B5" w:rsidRPr="00F06D4F" w:rsidRDefault="00E86EAF" w:rsidP="00F06D4F">
            <w:pPr>
              <w:pStyle w:val="ParagraphStyle"/>
              <w:spacing w:before="30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</w:t>
            </w:r>
            <w:r w:rsidRPr="00F06D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индивидуальная, групповая, фронтальная</w:t>
            </w:r>
          </w:p>
          <w:p w:rsidR="008728B5" w:rsidRPr="00F06D4F" w:rsidRDefault="00E86EAF" w:rsidP="00F06D4F">
            <w:pPr>
              <w:pStyle w:val="ParagraphStyle"/>
              <w:spacing w:before="30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технология</w:t>
            </w:r>
            <w:proofErr w:type="gram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критического мышления, проблемного обучения.</w:t>
            </w:r>
          </w:p>
        </w:tc>
      </w:tr>
      <w:tr w:rsidR="008728B5" w:rsidRPr="00F06D4F">
        <w:trPr>
          <w:trHeight w:val="12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</w:t>
            </w:r>
          </w:p>
        </w:tc>
      </w:tr>
      <w:tr w:rsidR="008728B5" w:rsidRPr="00F06D4F">
        <w:trPr>
          <w:trHeight w:val="12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УУД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УУД</w:t>
            </w:r>
          </w:p>
        </w:tc>
      </w:tr>
      <w:tr w:rsidR="008728B5" w:rsidRPr="00F06D4F">
        <w:trPr>
          <w:trHeight w:val="12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after="0" w:line="57" w:lineRule="atLeast"/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A30F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указывают</w:t>
            </w:r>
            <w:r w:rsidR="002A30F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хронологические</w:t>
            </w:r>
            <w:r w:rsidR="002A30F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рамки</w:t>
            </w:r>
            <w:r w:rsidR="002A30F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Столетней</w:t>
            </w:r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войны,</w:t>
            </w:r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перечисляют</w:t>
            </w:r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</w:t>
            </w:r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военных</w:t>
            </w:r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действий,</w:t>
            </w:r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характеризуют</w:t>
            </w:r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</w:t>
            </w:r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сражений</w:t>
            </w:r>
            <w:proofErr w:type="gramStart"/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бстоятельств</w:t>
            </w:r>
            <w:proofErr w:type="spellEnd"/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участнико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войны</w:t>
            </w:r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;представляют</w:t>
            </w:r>
            <w:r w:rsidR="00043405"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характеристику </w:t>
            </w:r>
            <w:r w:rsidR="00EF6CB7" w:rsidRPr="00F06D4F">
              <w:rPr>
                <w:rFonts w:ascii="Times New Roman" w:hAnsi="Times New Roman" w:cs="Times New Roman"/>
                <w:sz w:val="28"/>
                <w:szCs w:val="28"/>
              </w:rPr>
              <w:t>Жанны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д`Арк</w:t>
            </w:r>
            <w:proofErr w:type="spellEnd"/>
            <w:r w:rsidR="00043405"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объясняют,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её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сохранилось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памяти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околений;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читают</w:t>
            </w:r>
          </w:p>
          <w:p w:rsidR="008728B5" w:rsidRPr="00F06D4F" w:rsidRDefault="00043405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after="0"/>
              <w:ind w:left="105" w:right="506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сторическую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карту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опорой на легенду,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понимают понятия  арбалет, чума, бомбарды, дофин.</w:t>
            </w: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 причинно-следственные связи и зависимости между объектами</w:t>
            </w:r>
            <w:r w:rsidR="00043405"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делают сложные обобщения, формулируют и излагают характеристику исторических деятелей,</w:t>
            </w:r>
          </w:p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,работают с текстом учебника, историческими документами; анализируют схемы и таблицы; </w:t>
            </w:r>
          </w:p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6D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r w:rsidRPr="00F06D4F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цели и способы 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партнером,</w:t>
            </w:r>
            <w:r w:rsidR="00043405"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высказывают собственное мнение, суждения.</w:t>
            </w:r>
            <w:proofErr w:type="gramEnd"/>
          </w:p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="00043405" w:rsidRPr="00F06D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учебную задачу;  учитывают выделенные учителем ориентиры действия. Развивают умения выявлять цели, планируют свою деятельность; систематизируют знания</w:t>
            </w:r>
            <w:proofErr w:type="gram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корректируют форму работы , выделяют и осознают то, что уже усвоено и что еще подлежит усвоению , осознание качества и уровня усвоения.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Сохраняют мотивацию к учебной деятельности;  проявляют интерес к новому учебному материалу; выражают положительное отношение к процессу познания; адекватно понимают причины </w:t>
            </w:r>
            <w:r w:rsidR="00EF6CB7"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разного результата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деятельности. Устанавливают связь между целью учебной деятельнос</w:t>
            </w:r>
            <w:r w:rsidR="00F06D4F"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ти и ее мотивом, определяет для себя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учения.</w:t>
            </w:r>
          </w:p>
        </w:tc>
      </w:tr>
    </w:tbl>
    <w:p w:rsidR="008728B5" w:rsidRPr="00F06D4F" w:rsidRDefault="008728B5" w:rsidP="00F06D4F">
      <w:pPr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8B5" w:rsidRPr="00F06D4F" w:rsidRDefault="008728B5" w:rsidP="00F06D4F">
      <w:pPr>
        <w:spacing w:before="3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8B5" w:rsidRPr="00F06D4F" w:rsidRDefault="008728B5" w:rsidP="00F06D4F">
      <w:pPr>
        <w:spacing w:before="3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8B5" w:rsidRPr="00F06D4F" w:rsidRDefault="008728B5" w:rsidP="00F06D4F">
      <w:pPr>
        <w:spacing w:before="3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8B5" w:rsidRPr="00F06D4F" w:rsidRDefault="00E86EAF" w:rsidP="00F06D4F">
      <w:pPr>
        <w:spacing w:before="3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D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ОРГАНИЗАЦИОННАЯ СТРУКТУРА УРОКА</w:t>
      </w:r>
    </w:p>
    <w:tbl>
      <w:tblPr>
        <w:tblStyle w:val="af3"/>
        <w:tblW w:w="15876" w:type="dxa"/>
        <w:tblInd w:w="-884" w:type="dxa"/>
        <w:tblLayout w:type="fixed"/>
        <w:tblLook w:val="04A0"/>
      </w:tblPr>
      <w:tblGrid>
        <w:gridCol w:w="1843"/>
        <w:gridCol w:w="567"/>
        <w:gridCol w:w="1559"/>
        <w:gridCol w:w="4394"/>
        <w:gridCol w:w="2410"/>
        <w:gridCol w:w="1134"/>
        <w:gridCol w:w="2977"/>
        <w:gridCol w:w="992"/>
      </w:tblGrid>
      <w:tr w:rsidR="008728B5" w:rsidRPr="00F06D4F">
        <w:trPr>
          <w:cantSplit/>
          <w:trHeight w:val="1040"/>
          <w:tblHeader/>
        </w:trPr>
        <w:tc>
          <w:tcPr>
            <w:tcW w:w="1843" w:type="dxa"/>
            <w:noWrap/>
          </w:tcPr>
          <w:p w:rsidR="008728B5" w:rsidRPr="00F06D4F" w:rsidRDefault="008728B5" w:rsidP="00F06D4F">
            <w:pPr>
              <w:spacing w:befor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  <w:p w:rsidR="008728B5" w:rsidRPr="00F06D4F" w:rsidRDefault="008728B5" w:rsidP="00F06D4F">
            <w:pPr>
              <w:spacing w:before="3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noWrap/>
            <w:textDirection w:val="btLr"/>
            <w:vAlign w:val="center"/>
          </w:tcPr>
          <w:p w:rsidR="008728B5" w:rsidRPr="00F06D4F" w:rsidRDefault="008728B5" w:rsidP="00F06D4F">
            <w:pPr>
              <w:spacing w:befor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8728B5" w:rsidRPr="00F06D4F" w:rsidRDefault="008728B5" w:rsidP="00F06D4F">
            <w:pPr>
              <w:spacing w:before="3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</w:t>
            </w:r>
          </w:p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>и развивающие компоненты, задания и упражнения</w:t>
            </w:r>
          </w:p>
        </w:tc>
        <w:tc>
          <w:tcPr>
            <w:tcW w:w="4394" w:type="dxa"/>
            <w:noWrap/>
          </w:tcPr>
          <w:p w:rsidR="008728B5" w:rsidRPr="00F06D4F" w:rsidRDefault="008728B5" w:rsidP="00F06D4F">
            <w:pPr>
              <w:spacing w:befor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  <w:noWrap/>
          </w:tcPr>
          <w:p w:rsidR="008728B5" w:rsidRPr="00F06D4F" w:rsidRDefault="008728B5" w:rsidP="00F06D4F">
            <w:pPr>
              <w:spacing w:befor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134" w:type="dxa"/>
            <w:noWrap/>
          </w:tcPr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взаимодействия </w:t>
            </w:r>
          </w:p>
        </w:tc>
        <w:tc>
          <w:tcPr>
            <w:tcW w:w="2977" w:type="dxa"/>
            <w:noWrap/>
          </w:tcPr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  <w:proofErr w:type="gramStart"/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предметные, </w:t>
            </w:r>
            <w:proofErr w:type="spellStart"/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>, личностные</w:t>
            </w:r>
          </w:p>
        </w:tc>
        <w:tc>
          <w:tcPr>
            <w:tcW w:w="992" w:type="dxa"/>
            <w:noWrap/>
          </w:tcPr>
          <w:p w:rsidR="008728B5" w:rsidRPr="00F06D4F" w:rsidRDefault="008728B5" w:rsidP="00F06D4F">
            <w:pPr>
              <w:spacing w:befor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8B5" w:rsidRPr="00F06D4F" w:rsidRDefault="00E86EAF" w:rsidP="00F06D4F">
            <w:pPr>
              <w:spacing w:befor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8728B5" w:rsidRPr="00F06D4F" w:rsidRDefault="00E86EAF" w:rsidP="00F06D4F">
            <w:pPr>
              <w:spacing w:before="3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8728B5" w:rsidRPr="00F06D4F">
        <w:trPr>
          <w:trHeight w:val="1458"/>
        </w:trPr>
        <w:tc>
          <w:tcPr>
            <w:tcW w:w="1843" w:type="dxa"/>
            <w:vMerge w:val="restart"/>
            <w:noWrap/>
          </w:tcPr>
          <w:p w:rsidR="008728B5" w:rsidRPr="00F06D4F" w:rsidRDefault="00E86EAF" w:rsidP="00F06D4F">
            <w:pPr>
              <w:spacing w:before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567" w:type="dxa"/>
            <w:vMerge w:val="restart"/>
            <w:noWrap/>
          </w:tcPr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noWrap/>
          </w:tcPr>
          <w:p w:rsidR="008728B5" w:rsidRPr="00F06D4F" w:rsidRDefault="008728B5" w:rsidP="00F06D4F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noWrap/>
          </w:tcPr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Приветствует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об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учающихся.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Проверяет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готовность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уроку.</w:t>
            </w:r>
          </w:p>
        </w:tc>
        <w:tc>
          <w:tcPr>
            <w:tcW w:w="2410" w:type="dxa"/>
            <w:vMerge w:val="restart"/>
            <w:noWrap/>
          </w:tcPr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Приветствует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учителя. Оформляют рабочее место и проверяют его готовность.</w:t>
            </w:r>
          </w:p>
        </w:tc>
        <w:tc>
          <w:tcPr>
            <w:tcW w:w="1134" w:type="dxa"/>
            <w:vMerge w:val="restart"/>
            <w:noWrap/>
          </w:tcPr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взаимодей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ствия на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уроке</w:t>
            </w:r>
          </w:p>
        </w:tc>
        <w:tc>
          <w:tcPr>
            <w:tcW w:w="2977" w:type="dxa"/>
            <w:vMerge w:val="restart"/>
            <w:noWrap/>
          </w:tcPr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F06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  <w:proofErr w:type="gramEnd"/>
            <w:r w:rsidRPr="00F06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043405" w:rsidRPr="00F06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проявляют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положительное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учебе.</w:t>
            </w:r>
          </w:p>
        </w:tc>
        <w:tc>
          <w:tcPr>
            <w:tcW w:w="992" w:type="dxa"/>
            <w:vMerge w:val="restart"/>
            <w:noWrap/>
          </w:tcPr>
          <w:p w:rsidR="008728B5" w:rsidRPr="00F06D4F" w:rsidRDefault="008728B5" w:rsidP="00F06D4F">
            <w:pPr>
              <w:spacing w:before="3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728B5" w:rsidRPr="00F06D4F">
        <w:tc>
          <w:tcPr>
            <w:tcW w:w="1843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Актуализация знаний.</w:t>
            </w:r>
            <w:r w:rsidR="00043405"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Проверка домашнего задания.</w:t>
            </w:r>
          </w:p>
        </w:tc>
        <w:tc>
          <w:tcPr>
            <w:tcW w:w="567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Работа с вопросами на экране.</w:t>
            </w: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noWrap/>
          </w:tcPr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Проводит блиц-опрос 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сколько областей была раздроблена Франция к концу XII века? </w:t>
            </w:r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(10).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Чем постепенно XII веке заменялся продуктовый оброк и барщина? </w:t>
            </w:r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(денежным оброком)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Какое графство было им присоединено к Франции? </w:t>
            </w:r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Тулузское</w:t>
            </w:r>
            <w:proofErr w:type="spellEnd"/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Какие территории были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присоединены к Франции Филиппом IV Красивым? </w:t>
            </w:r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(Графства Шампань и Наварра)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такое Генеральные штаты? </w:t>
            </w:r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(собрание представителей сословий)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Какие сословия входили в Генеральные штаты? </w:t>
            </w:r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(духовенства, дворянства, бюргерства)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такое сословная монархия? </w:t>
            </w:r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гос-во</w:t>
            </w:r>
            <w:proofErr w:type="spellEnd"/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в котором королевская власть опиралась на собрание представителей сословий)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Каково значение военной реформы Генриха II? </w:t>
            </w:r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(вводились </w:t>
            </w:r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«щитовые деньги», которые мог оплатить рыцарь и не участвовать в походе; на эти деньги король мог набрать наемное войско; восстановил народное ополчение)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такое парламент? </w:t>
            </w:r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(от франц. «</w:t>
            </w:r>
            <w:proofErr w:type="spellStart"/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парле</w:t>
            </w:r>
            <w:proofErr w:type="spellEnd"/>
            <w:r w:rsidRPr="00F06D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 - говорить; сословное собрание)</w:t>
            </w: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</w:t>
            </w:r>
            <w:proofErr w:type="spellStart"/>
            <w:proofErr w:type="gram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блиц-опроса</w:t>
            </w:r>
            <w:proofErr w:type="spellEnd"/>
            <w:proofErr w:type="gram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gramStart"/>
            <w:r w:rsidRPr="00F0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знают перечисленные понятия в контексте истории: генеральные штаты,  денежный оброк, раздробленность, парламент, сословия, сословная монархия, щитовые деньги и так далее.</w:t>
            </w: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28B5" w:rsidRPr="00F06D4F" w:rsidRDefault="008728B5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r w:rsidRPr="00F06D4F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043405" w:rsidRPr="00F06D4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слушают друг друга, строят понятные речевые высказывания</w:t>
            </w:r>
            <w:r w:rsidR="00D264F0" w:rsidRPr="00F06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3405"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4F0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монологической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речи.</w:t>
            </w: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ответы.</w:t>
            </w: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8B5" w:rsidRPr="00F06D4F" w:rsidTr="00924891">
        <w:trPr>
          <w:trHeight w:val="322"/>
        </w:trPr>
        <w:tc>
          <w:tcPr>
            <w:tcW w:w="1843" w:type="dxa"/>
            <w:vMerge w:val="restart"/>
            <w:noWrap/>
          </w:tcPr>
          <w:p w:rsidR="008728B5" w:rsidRPr="00F06D4F" w:rsidRDefault="00E86EAF" w:rsidP="00F06D4F">
            <w:pPr>
              <w:tabs>
                <w:tab w:val="left" w:pos="709"/>
              </w:tabs>
              <w:spacing w:before="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  <w:p w:rsidR="008728B5" w:rsidRPr="00F06D4F" w:rsidRDefault="00E86EAF" w:rsidP="00F06D4F">
            <w:pPr>
              <w:tabs>
                <w:tab w:val="left" w:pos="709"/>
              </w:tabs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Мотивация учебной деятельности. </w:t>
            </w:r>
          </w:p>
        </w:tc>
        <w:tc>
          <w:tcPr>
            <w:tcW w:w="567" w:type="dxa"/>
            <w:vMerge w:val="restart"/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noWrap/>
          </w:tcPr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Постановка учебных задач. Эмоциональная,</w:t>
            </w:r>
            <w:r w:rsidR="00043405"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психологическая и мотивацио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нная подготовка учащихся к усвоению изучаемого материала</w:t>
            </w: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noWrap/>
          </w:tcPr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105" w:right="3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Вступительное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105" w:right="3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Создаёт условия</w:t>
            </w:r>
            <w:r w:rsidR="00F06D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для возникновения у обучающихся</w:t>
            </w:r>
            <w:proofErr w:type="gram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D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внутренней потребности включения в учебную деятельность, уточняет тематические рамки.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 презентации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8728B5" w:rsidRPr="00F06D4F" w:rsidRDefault="00E86EAF" w:rsidP="00F06D4F">
            <w:pPr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формулировку темы и постановку цели урока учащимися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помощью игры "Где логика".</w:t>
            </w:r>
          </w:p>
        </w:tc>
        <w:tc>
          <w:tcPr>
            <w:tcW w:w="2410" w:type="dxa"/>
            <w:vMerge w:val="restart"/>
            <w:noWrap/>
          </w:tcPr>
          <w:p w:rsidR="008728B5" w:rsidRPr="00F06D4F" w:rsidRDefault="00E86EAF" w:rsidP="00F06D4F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Слушают у</w:t>
            </w:r>
            <w:r w:rsid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чителя, формулируют тему урока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анализируя изображения на экране, выстраивают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логическую связь изображений с темой урока. </w:t>
            </w: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noWrap/>
          </w:tcPr>
          <w:p w:rsidR="008728B5" w:rsidRPr="00F06D4F" w:rsidRDefault="00E86EAF" w:rsidP="00F06D4F">
            <w:pPr>
              <w:pStyle w:val="ParagraphStyle"/>
              <w:spacing w:before="3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2977" w:type="dxa"/>
            <w:vMerge w:val="restart"/>
            <w:noWrap/>
          </w:tcPr>
          <w:p w:rsidR="008728B5" w:rsidRPr="00F06D4F" w:rsidRDefault="00F06D4F" w:rsidP="00F06D4F">
            <w:pPr>
              <w:spacing w:before="30"/>
              <w:ind w:left="-108" w:right="-1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задачи, цели урока. </w:t>
            </w:r>
          </w:p>
          <w:p w:rsidR="008728B5" w:rsidRPr="00F06D4F" w:rsidRDefault="00F06D4F" w:rsidP="00F06D4F">
            <w:pPr>
              <w:pStyle w:val="af2"/>
            </w:pPr>
            <w:r>
              <w:rPr>
                <w:b/>
                <w:bCs/>
                <w:iCs/>
              </w:rPr>
              <w:t xml:space="preserve"> </w:t>
            </w:r>
            <w:r w:rsidR="00E86EAF" w:rsidRPr="00F06D4F">
              <w:rPr>
                <w:b/>
                <w:bCs/>
                <w:iCs/>
              </w:rPr>
              <w:t xml:space="preserve">Личностные: </w:t>
            </w:r>
            <w:r w:rsidR="00E86EAF" w:rsidRPr="00F06D4F">
              <w:t>проявляют интерес к новому учебному материалу</w:t>
            </w:r>
            <w:proofErr w:type="gramStart"/>
            <w:r w:rsidR="00E86EAF" w:rsidRPr="00F06D4F">
              <w:t xml:space="preserve"> ,</w:t>
            </w:r>
            <w:proofErr w:type="gramEnd"/>
            <w:r w:rsidR="00E86EAF" w:rsidRPr="00F06D4F">
              <w:t xml:space="preserve"> </w:t>
            </w:r>
            <w:r w:rsidR="00E86EAF" w:rsidRPr="00F06D4F">
              <w:lastRenderedPageBreak/>
              <w:t>ориентированы на участие в делах школьника; правильно идентифицируют себя с позицией школьника, стремятся к хорошим результатам.</w:t>
            </w:r>
          </w:p>
          <w:p w:rsidR="008728B5" w:rsidRPr="00F06D4F" w:rsidRDefault="008728B5" w:rsidP="00F06D4F">
            <w:pPr>
              <w:pStyle w:val="ParagraphStyle"/>
              <w:spacing w:before="30"/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noWrap/>
          </w:tcPr>
          <w:p w:rsidR="008728B5" w:rsidRPr="00F06D4F" w:rsidRDefault="00034298" w:rsidP="00924891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ответы.</w:t>
            </w:r>
          </w:p>
        </w:tc>
      </w:tr>
      <w:tr w:rsidR="008728B5" w:rsidRPr="00F06D4F">
        <w:tc>
          <w:tcPr>
            <w:tcW w:w="1843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  <w:p w:rsidR="008728B5" w:rsidRPr="00F06D4F" w:rsidRDefault="00E86EAF" w:rsidP="00F06D4F">
            <w:pPr>
              <w:pStyle w:val="ParagraphStyle"/>
              <w:spacing w:before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567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noWrap/>
          </w:tcPr>
          <w:p w:rsidR="008728B5" w:rsidRPr="00F06D4F" w:rsidRDefault="003A530F" w:rsidP="00F06D4F">
            <w:pPr>
              <w:pStyle w:val="ParagraphStyle"/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историческим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документом и учебником.</w:t>
            </w:r>
          </w:p>
          <w:p w:rsidR="008728B5" w:rsidRPr="00F06D4F" w:rsidRDefault="008728B5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28B5" w:rsidRPr="00F06D4F" w:rsidRDefault="008728B5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28B5" w:rsidRPr="00F06D4F" w:rsidRDefault="008728B5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30F" w:rsidRPr="00F06D4F" w:rsidRDefault="003A530F" w:rsidP="00504C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 w:rsidR="003A530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A530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п.2 стр.167-168</w:t>
            </w:r>
          </w:p>
          <w:p w:rsidR="003A530F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таблицей рабочего листа</w:t>
            </w:r>
            <w:r w:rsidR="003A530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также работа с картой.</w:t>
            </w: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68" w:rsidRPr="00F06D4F" w:rsidRDefault="00604968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</w:p>
          <w:p w:rsidR="00604968" w:rsidRPr="00F06D4F" w:rsidRDefault="00604968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учебником и двумя историческими источниками.</w:t>
            </w: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68" w:rsidRPr="00F06D4F" w:rsidRDefault="00604968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68" w:rsidRPr="00F06D4F" w:rsidRDefault="00A20A4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Рассказ учителя и постановка проблемно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вопроса.</w:t>
            </w:r>
          </w:p>
          <w:p w:rsidR="00EF6CB7" w:rsidRPr="00EF6CB7" w:rsidRDefault="00EF6CB7" w:rsidP="00F06D4F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Также р</w:t>
            </w: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ассказ учителя о завершении</w:t>
            </w:r>
          </w:p>
          <w:p w:rsidR="00EF6CB7" w:rsidRPr="00EF6CB7" w:rsidRDefault="00EF6CB7" w:rsidP="00F06D4F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Столетней войны. </w:t>
            </w:r>
          </w:p>
          <w:p w:rsidR="00604968" w:rsidRPr="00B72045" w:rsidRDefault="00604968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68" w:rsidRPr="00F06D4F" w:rsidRDefault="00604968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noWrap/>
          </w:tcPr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line="62" w:lineRule="atLeas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группа - Работа с учебником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Откройте стр. 167 пункт 1 читаем и выделяем причины</w:t>
            </w:r>
            <w:r w:rsidR="003A530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войны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повод к войне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105" w:right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 группа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Предлагает прочесть отрывок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«Хроники» </w:t>
            </w:r>
            <w:proofErr w:type="spell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Фруассара</w:t>
            </w:r>
            <w:proofErr w:type="spell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определить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войны. </w:t>
            </w:r>
          </w:p>
          <w:p w:rsidR="008728B5" w:rsidRPr="00F06D4F" w:rsidRDefault="008728B5" w:rsidP="00F06D4F">
            <w:pPr>
              <w:pStyle w:val="ParagraphStyle"/>
              <w:spacing w:before="3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line="61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line="61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line="61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line="61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28B5" w:rsidRPr="00F06D4F" w:rsidRDefault="00E86EAF" w:rsidP="00504C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line="61" w:lineRule="atLeas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Предлагает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прочесть 2 пунк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учебника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43405"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выяснить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готовность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войне. Проанализировать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сравнительную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таблицу</w:t>
            </w:r>
            <w:r w:rsidR="003A530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рабочем листе.</w:t>
            </w:r>
            <w:r w:rsidR="0050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иллюстраций в презентации. </w:t>
            </w:r>
          </w:p>
          <w:p w:rsidR="008728B5" w:rsidRPr="00F06D4F" w:rsidRDefault="008728B5" w:rsidP="00F06D4F">
            <w:pPr>
              <w:pStyle w:val="ParagraphStyle"/>
              <w:spacing w:before="3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68" w:rsidRPr="00F06D4F" w:rsidRDefault="00604968" w:rsidP="00F06D4F">
            <w:pPr>
              <w:pStyle w:val="ParagraphStyle"/>
              <w:spacing w:before="30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4968" w:rsidRPr="00F06D4F" w:rsidRDefault="00604968" w:rsidP="00F06D4F">
            <w:pPr>
              <w:pStyle w:val="ParagraphStyle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4968" w:rsidRPr="00F06D4F" w:rsidRDefault="00604968" w:rsidP="00F06D4F">
            <w:pPr>
              <w:pStyle w:val="ParagraphStyle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4968" w:rsidRPr="00F06D4F" w:rsidRDefault="00604968" w:rsidP="00F06D4F">
            <w:pPr>
              <w:pStyle w:val="ParagraphStyle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28B5" w:rsidRPr="00F06D4F" w:rsidRDefault="00604968" w:rsidP="00504C9F">
            <w:pPr>
              <w:pStyle w:val="ParagraphStyle"/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Открыть  стр. 168 пункт 3 - 4 и </w:t>
            </w:r>
            <w:proofErr w:type="gram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заполнить таблицу вместе </w:t>
            </w:r>
            <w:r w:rsidR="0050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изучаем</w:t>
            </w:r>
            <w:proofErr w:type="gramEnd"/>
            <w:r w:rsidR="0050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документы (подвиг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горожан города Кале и битва при П</w:t>
            </w:r>
            <w:r w:rsidR="0050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уатье, пленение короля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Франции</w:t>
            </w:r>
            <w:r w:rsidR="00A20A4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Задания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группам</w:t>
            </w:r>
            <w:r w:rsidR="00A20A4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A4F" w:rsidRPr="00F06D4F" w:rsidRDefault="00A20A4F" w:rsidP="00F06D4F">
            <w:pPr>
              <w:pStyle w:val="ParagraphStyle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A4F" w:rsidRPr="00F06D4F" w:rsidRDefault="00A20A4F" w:rsidP="00F06D4F">
            <w:pPr>
              <w:pStyle w:val="ParagraphStyle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A4F" w:rsidRPr="00F06D4F" w:rsidRDefault="00A20A4F" w:rsidP="00F06D4F">
            <w:pPr>
              <w:pStyle w:val="ParagraphStyle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A4F" w:rsidRPr="00F06D4F" w:rsidRDefault="00A20A4F" w:rsidP="00F06D4F">
            <w:pPr>
              <w:pStyle w:val="ParagraphStyle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A4F" w:rsidRPr="00F06D4F" w:rsidRDefault="00A20A4F" w:rsidP="00F06D4F">
            <w:pPr>
              <w:pStyle w:val="ParagraphStyle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A4F" w:rsidRPr="00F06D4F" w:rsidRDefault="00A20A4F" w:rsidP="00F06D4F">
            <w:pPr>
              <w:pStyle w:val="ParagraphStyle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A4F" w:rsidRPr="00F06D4F" w:rsidRDefault="00A20A4F" w:rsidP="00F06D4F">
            <w:pPr>
              <w:pStyle w:val="ParagraphStyle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A4F" w:rsidRPr="00F06D4F" w:rsidRDefault="00A20A4F" w:rsidP="00F06D4F">
            <w:pPr>
              <w:pStyle w:val="ParagraphStyle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A4F" w:rsidRPr="00F06D4F" w:rsidRDefault="00A20A4F" w:rsidP="00F06D4F">
            <w:pPr>
              <w:pStyle w:val="ParagraphStyle"/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задает  проблемный вопрос ; «Жанна </w:t>
            </w:r>
            <w:proofErr w:type="spell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`А</w:t>
            </w:r>
            <w:proofErr w:type="gram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proofErr w:type="spell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ведьма или святая?».</w:t>
            </w:r>
          </w:p>
          <w:p w:rsidR="00A20A4F" w:rsidRPr="00A20A4F" w:rsidRDefault="00A20A4F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Далее р</w:t>
            </w: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ассказывает об основных</w:t>
            </w:r>
          </w:p>
          <w:p w:rsidR="00A20A4F" w:rsidRPr="00A20A4F" w:rsidRDefault="00A20A4F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событиях из жизни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Жанны </w:t>
            </w:r>
            <w:proofErr w:type="spell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`А</w:t>
            </w:r>
            <w:proofErr w:type="gram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.</w:t>
            </w:r>
          </w:p>
          <w:p w:rsidR="00A20A4F" w:rsidRPr="00A20A4F" w:rsidRDefault="00A20A4F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Предлагает изучить</w:t>
            </w:r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1 пункт в учебнике на с.172-174.+ </w:t>
            </w: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исторический источник -</w:t>
            </w:r>
          </w:p>
          <w:p w:rsidR="00A20A4F" w:rsidRPr="00A20A4F" w:rsidRDefault="00A20A4F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письмо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Жанны </w:t>
            </w:r>
            <w:proofErr w:type="spell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`А</w:t>
            </w:r>
            <w:proofErr w:type="gram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королю</w:t>
            </w:r>
          </w:p>
          <w:p w:rsidR="00A20A4F" w:rsidRPr="00A20A4F" w:rsidRDefault="00A20A4F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Англии и ответить на вопросы</w:t>
            </w:r>
          </w:p>
          <w:p w:rsidR="00A20A4F" w:rsidRPr="00B72045" w:rsidRDefault="00A20A4F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 нему</w:t>
            </w:r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A20A4F" w:rsidRDefault="00504C9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</w:t>
            </w:r>
            <w:r w:rsidR="00EF6CB7" w:rsidRPr="00F06D4F">
              <w:rPr>
                <w:rFonts w:ascii="Times New Roman" w:hAnsi="Times New Roman" w:cs="Times New Roman"/>
                <w:sz w:val="28"/>
                <w:szCs w:val="28"/>
              </w:rPr>
              <w:t>обстоятельства завершения Столетней войны.</w:t>
            </w:r>
          </w:p>
          <w:p w:rsidR="00B72045" w:rsidRDefault="00B72045" w:rsidP="00B72045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ответить на проблемный вопрос. </w:t>
            </w:r>
          </w:p>
          <w:p w:rsidR="00B72045" w:rsidRPr="00F06D4F" w:rsidRDefault="00B72045" w:rsidP="00B72045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при нехватке времени , оставить его в качестве домашнего задания)</w:t>
            </w:r>
          </w:p>
        </w:tc>
        <w:tc>
          <w:tcPr>
            <w:tcW w:w="2410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Читают, устно отвечают, делают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pacing w:val="-57"/>
                <w:sz w:val="28"/>
                <w:szCs w:val="28"/>
              </w:rPr>
              <w:t xml:space="preserve"> 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записи о причинах войны в рабочие листы.</w:t>
            </w: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107"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107"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107"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30F" w:rsidRPr="00F06D4F" w:rsidRDefault="003A530F" w:rsidP="00504C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107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28B5" w:rsidRPr="00F06D4F" w:rsidRDefault="00E86EAF" w:rsidP="00504C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Читают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сравнительную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характеристику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армии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Англии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Франции.</w:t>
            </w:r>
          </w:p>
          <w:p w:rsidR="008728B5" w:rsidRPr="00F06D4F" w:rsidRDefault="00E86EAF" w:rsidP="00504C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Знакомятся с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новым</w:t>
            </w:r>
            <w:r w:rsidR="0050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530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понятием</w:t>
            </w:r>
            <w:proofErr w:type="gramStart"/>
            <w:r w:rsidR="003A530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3A530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арбалет и</w:t>
            </w:r>
            <w:r w:rsidR="0050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бомбарды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Устная работа с историческим документом: чтение, ответы на вопросы к документу.</w:t>
            </w:r>
          </w:p>
          <w:p w:rsidR="00604968" w:rsidRPr="00F06D4F" w:rsidRDefault="00604968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Заполняют таблицу в рабочем листе.</w:t>
            </w:r>
          </w:p>
          <w:p w:rsidR="00604968" w:rsidRPr="00F06D4F" w:rsidRDefault="00604968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4F" w:rsidRPr="00A20A4F" w:rsidRDefault="00A20A4F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Слушают</w:t>
            </w:r>
          </w:p>
          <w:p w:rsidR="00A20A4F" w:rsidRPr="00A20A4F" w:rsidRDefault="00A20A4F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учителя,</w:t>
            </w:r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изучают информацию о биографии Жанны </w:t>
            </w:r>
            <w:proofErr w:type="spellStart"/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</w:t>
            </w:r>
            <w:proofErr w:type="gramStart"/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`А</w:t>
            </w:r>
            <w:proofErr w:type="gramEnd"/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рк</w:t>
            </w:r>
            <w:proofErr w:type="spellEnd"/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</w:t>
            </w:r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учебнике</w:t>
            </w:r>
          </w:p>
          <w:p w:rsidR="00A20A4F" w:rsidRPr="00F06D4F" w:rsidRDefault="00A20A4F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вопрос.</w:t>
            </w:r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Анализируют</w:t>
            </w:r>
          </w:p>
          <w:p w:rsidR="00A20A4F" w:rsidRPr="00B72045" w:rsidRDefault="00A20A4F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исторический</w:t>
            </w:r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документ</w:t>
            </w:r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20A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формулируют ответ на проблемный вопрос.</w:t>
            </w: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работа,</w:t>
            </w:r>
          </w:p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групповая,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</w:t>
            </w: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68" w:rsidRPr="00F06D4F" w:rsidRDefault="00604968" w:rsidP="00504C9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ют по парам и индивидуально.</w:t>
            </w: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Предметные</w:t>
            </w:r>
            <w:proofErr w:type="gramStart"/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Указывают причины войны и повод.  Знают хронологические рамки войны, </w:t>
            </w:r>
          </w:p>
          <w:p w:rsidR="008728B5" w:rsidRPr="00F06D4F" w:rsidRDefault="008728B5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Коммуникативные: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Выражают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мысли с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аргументацией</w:t>
            </w:r>
            <w:r w:rsidR="003A530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728B5" w:rsidRPr="00F06D4F" w:rsidRDefault="008728B5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</w:rPr>
            </w:pPr>
          </w:p>
          <w:p w:rsidR="008728B5" w:rsidRPr="00F06D4F" w:rsidRDefault="008728B5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  <w:proofErr w:type="gramStart"/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="003A530F"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A530F" w:rsidRPr="00F06D4F"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</w:rPr>
              <w:t xml:space="preserve">  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читают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историческую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карту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опорой на легенду,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понимают понятия  арбалет, чума, бомбарды, 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дофин. </w:t>
            </w:r>
          </w:p>
          <w:p w:rsidR="008728B5" w:rsidRPr="00F06D4F" w:rsidRDefault="008728B5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Коммуникативные: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Выражают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мысли с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аргументацией</w:t>
            </w: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530F" w:rsidRPr="00F06D4F" w:rsidRDefault="003A530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28B5" w:rsidRPr="00F06D4F" w:rsidRDefault="00E86EAF" w:rsidP="00504C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  <w:proofErr w:type="gramStart"/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Знают результаты основных сражений</w:t>
            </w:r>
            <w:proofErr w:type="gram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Креси</w:t>
            </w:r>
            <w:proofErr w:type="spell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Кале,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Пуатье, Орлеан, Бордо. Знают даты подписания и условия </w:t>
            </w:r>
          </w:p>
          <w:p w:rsidR="003A530F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мирных договоров, </w:t>
            </w:r>
            <w:r w:rsidR="003A530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понимают причины изменения размера завоеванных территорий со стороны Англии по ходу изучения войны.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line="57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728B5" w:rsidRPr="00F06D4F" w:rsidRDefault="00E86EAF" w:rsidP="00504C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Коммуникативные: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line="57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Выражают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мысли с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аргументацией</w:t>
            </w:r>
          </w:p>
          <w:p w:rsidR="008728B5" w:rsidRPr="00F06D4F" w:rsidRDefault="008728B5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line="57" w:lineRule="atLeas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line="57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  <w:proofErr w:type="gramStart"/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line="57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Представляют</w:t>
            </w:r>
          </w:p>
          <w:p w:rsidR="008728B5" w:rsidRPr="00F06D4F" w:rsidRDefault="00043405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арактеристику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Жанны </w:t>
            </w:r>
            <w:proofErr w:type="spellStart"/>
            <w:r w:rsidR="00E86EAF" w:rsidRPr="00F06D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E86EAF" w:rsidRPr="00F06D4F">
              <w:rPr>
                <w:rFonts w:ascii="Times New Roman" w:hAnsi="Times New Roman" w:cs="Times New Roman"/>
                <w:sz w:val="28"/>
                <w:szCs w:val="28"/>
              </w:rPr>
              <w:t>`А</w:t>
            </w:r>
            <w:proofErr w:type="gramEnd"/>
            <w:r w:rsidR="00E86EAF" w:rsidRPr="00F06D4F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объясняют,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её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сохранилось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памяти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EAF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поколений; 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Знают  итоги Столетней войны и последствия.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Коммуникативные: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Выражают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мысли с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аргументацией</w:t>
            </w:r>
            <w:r w:rsidR="00EF6CB7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F6CB7"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аргументируют свою позицию и координируют её с позициями партнёров в сотрудничестве при выработке общего решения в совместной </w:t>
            </w:r>
            <w:r w:rsidR="00EF6CB7"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8728B5" w:rsidRPr="00F06D4F" w:rsidRDefault="008728B5" w:rsidP="00F06D4F">
            <w:pPr>
              <w:pStyle w:val="ParagraphStyle"/>
              <w:spacing w:before="3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E86EAF" w:rsidP="00F06D4F">
            <w:pPr>
              <w:pStyle w:val="ParagraphStyle"/>
              <w:spacing w:before="3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Личностные</w:t>
            </w:r>
            <w:r w:rsidRPr="00F06D4F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043405" w:rsidRPr="00F06D4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новому учебному материалу; выражают положительное отношение к процессу познания</w:t>
            </w:r>
          </w:p>
          <w:p w:rsidR="008728B5" w:rsidRPr="00F06D4F" w:rsidRDefault="00E86EAF" w:rsidP="00F06D4F">
            <w:pPr>
              <w:pStyle w:val="ParagraphStyle"/>
              <w:spacing w:before="3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</w:t>
            </w:r>
            <w:r w:rsidRPr="00F06D4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устанавливают причинно-следственные связи и зависимости между объектами</w:t>
            </w:r>
          </w:p>
          <w:p w:rsidR="008728B5" w:rsidRPr="00F06D4F" w:rsidRDefault="00E86EAF" w:rsidP="00F06D4F">
            <w:pPr>
              <w:pStyle w:val="ParagraphStyle"/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pacing w:val="-57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извлекают необходимую информацию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учебника и источника;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Работают с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учебной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информацией,</w:t>
            </w:r>
            <w:r w:rsidR="00043405"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оформляют записи </w:t>
            </w:r>
            <w:proofErr w:type="gram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8728B5" w:rsidRPr="00F06D4F" w:rsidRDefault="00E86EAF" w:rsidP="00F06D4F">
            <w:pPr>
              <w:pStyle w:val="ParagraphStyle"/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рабочих листах</w:t>
            </w:r>
            <w:proofErr w:type="gram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амостоятельно осуществляют поиск нужной информаци</w:t>
            </w: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8728B5" w:rsidRPr="00F06D4F" w:rsidRDefault="00E86EAF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Анализируют материал и отвечают </w:t>
            </w:r>
            <w:proofErr w:type="gram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проблемный </w:t>
            </w:r>
          </w:p>
          <w:p w:rsidR="008728B5" w:rsidRPr="00F06D4F" w:rsidRDefault="00E86EAF" w:rsidP="00F06D4F">
            <w:pPr>
              <w:pStyle w:val="ParagraphStyle"/>
              <w:spacing w:before="3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Жанне </w:t>
            </w:r>
            <w:proofErr w:type="spell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`А</w:t>
            </w:r>
            <w:proofErr w:type="gram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proofErr w:type="spellEnd"/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728B5" w:rsidRPr="00F06D4F" w:rsidRDefault="008728B5" w:rsidP="00F06D4F">
            <w:pPr>
              <w:pStyle w:val="ParagraphStyle"/>
              <w:spacing w:before="3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ответы, записи в рабочий лист.</w:t>
            </w: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034298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Устные ответы, записи в рабочий лист</w:t>
            </w: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034298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ответы, записи в рабочий лист</w:t>
            </w: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034298" w:rsidP="00F06D4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Устные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ответы, записи в рабочий лист</w:t>
            </w:r>
          </w:p>
        </w:tc>
      </w:tr>
      <w:tr w:rsidR="008728B5" w:rsidRPr="00F06D4F">
        <w:tc>
          <w:tcPr>
            <w:tcW w:w="1843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Первичное  осмысление и закрепление </w:t>
            </w:r>
            <w:r w:rsidRPr="00F06D4F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изученного</w:t>
            </w:r>
            <w:r w:rsidR="00034298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материала</w:t>
            </w:r>
            <w:r w:rsidR="00D264F0" w:rsidRPr="00F06D4F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.</w:t>
            </w:r>
          </w:p>
        </w:tc>
        <w:tc>
          <w:tcPr>
            <w:tcW w:w="567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noWrap/>
          </w:tcPr>
          <w:p w:rsidR="008728B5" w:rsidRPr="00F06D4F" w:rsidRDefault="00EF6CB7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заданиями в рабочих листах.</w:t>
            </w:r>
          </w:p>
        </w:tc>
        <w:tc>
          <w:tcPr>
            <w:tcW w:w="4394" w:type="dxa"/>
            <w:noWrap/>
          </w:tcPr>
          <w:p w:rsidR="008728B5" w:rsidRPr="00F06D4F" w:rsidRDefault="00EF6CB7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Учитель предлагает обучающимся выполнить ряд заданий на закрепление</w:t>
            </w:r>
            <w:proofErr w:type="gram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по новой теме.</w:t>
            </w:r>
          </w:p>
        </w:tc>
        <w:tc>
          <w:tcPr>
            <w:tcW w:w="2410" w:type="dxa"/>
            <w:noWrap/>
          </w:tcPr>
          <w:p w:rsidR="008728B5" w:rsidRPr="00F06D4F" w:rsidRDefault="00EF6CB7" w:rsidP="00504C9F">
            <w:pPr>
              <w:pStyle w:val="ParagraphStyle"/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Выполняют задание устно</w:t>
            </w:r>
            <w:proofErr w:type="gram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04C9F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рабочие листы. </w:t>
            </w:r>
          </w:p>
        </w:tc>
        <w:tc>
          <w:tcPr>
            <w:tcW w:w="1134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 w:rsidR="00EF6CB7" w:rsidRPr="00F06D4F">
              <w:rPr>
                <w:rFonts w:ascii="Times New Roman" w:hAnsi="Times New Roman" w:cs="Times New Roman"/>
                <w:sz w:val="28"/>
                <w:szCs w:val="28"/>
              </w:rPr>
              <w:t>, фронтальная.</w:t>
            </w:r>
          </w:p>
        </w:tc>
        <w:tc>
          <w:tcPr>
            <w:tcW w:w="2977" w:type="dxa"/>
            <w:noWrap/>
          </w:tcPr>
          <w:p w:rsidR="00D264F0" w:rsidRPr="00F06D4F" w:rsidRDefault="00D264F0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Предметные: </w:t>
            </w:r>
            <w:r w:rsidRPr="00F06D4F">
              <w:rPr>
                <w:rFonts w:ascii="Times New Roman" w:hAnsi="Times New Roman" w:cs="Times New Roman"/>
                <w:iCs/>
                <w:sz w:val="28"/>
                <w:szCs w:val="28"/>
              </w:rPr>
              <w:t>понимание причин победы Франции, формулирование итогов войны.</w:t>
            </w:r>
          </w:p>
          <w:p w:rsidR="00D264F0" w:rsidRPr="00F06D4F" w:rsidRDefault="00D264F0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D264F0" w:rsidRPr="00F06D4F" w:rsidRDefault="00D264F0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6D4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Познавательные:</w:t>
            </w:r>
            <w:r w:rsidR="00043405" w:rsidRPr="00F06D4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самостоятельно осуществляют поиск нужной информации</w:t>
            </w:r>
            <w:r w:rsidR="00D264F0" w:rsidRPr="00F06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D264F0" w:rsidRPr="00F06D4F" w:rsidRDefault="00D264F0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: систематизируют знания,</w:t>
            </w:r>
            <w:proofErr w:type="gram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выделяют и осознают то, что уже усвоено и что еще подлежит усвоению.</w:t>
            </w:r>
          </w:p>
          <w:p w:rsidR="00D264F0" w:rsidRPr="00F06D4F" w:rsidRDefault="00D264F0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Коммуникативные:</w:t>
            </w:r>
          </w:p>
          <w:p w:rsidR="00D264F0" w:rsidRPr="00F06D4F" w:rsidRDefault="00D264F0" w:rsidP="00F06D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0" w:line="57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Выражают свои мысли с аргументацией</w:t>
            </w:r>
          </w:p>
          <w:p w:rsidR="00D264F0" w:rsidRPr="00F06D4F" w:rsidRDefault="00D264F0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8728B5" w:rsidRPr="00F06D4F" w:rsidRDefault="00504C9F" w:rsidP="00504C9F">
            <w:pPr>
              <w:pStyle w:val="ParagraphStyle"/>
              <w:spacing w:before="3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Устные </w:t>
            </w:r>
            <w:r w:rsidR="00E86EAF" w:rsidRPr="00F06D4F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8728B5" w:rsidRPr="00F06D4F">
        <w:trPr>
          <w:trHeight w:val="1610"/>
        </w:trPr>
        <w:tc>
          <w:tcPr>
            <w:tcW w:w="1843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6. </w:t>
            </w:r>
          </w:p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Рефлексия.</w:t>
            </w:r>
          </w:p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задание.</w:t>
            </w: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</w:tcPr>
          <w:p w:rsidR="008728B5" w:rsidRPr="00F06D4F" w:rsidRDefault="00504C9F" w:rsidP="00504C9F">
            <w:pPr>
              <w:pStyle w:val="ParagraphStyle"/>
              <w:spacing w:before="3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E86EAF" w:rsidRPr="00F06D4F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r w:rsidR="00E86EAF" w:rsidRPr="00F06D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264F0" w:rsidRPr="00F06D4F">
              <w:rPr>
                <w:rFonts w:ascii="Times New Roman" w:hAnsi="Times New Roman" w:cs="Times New Roman"/>
                <w:sz w:val="28"/>
                <w:szCs w:val="28"/>
              </w:rPr>
              <w:t>наний.</w:t>
            </w:r>
          </w:p>
        </w:tc>
        <w:tc>
          <w:tcPr>
            <w:tcW w:w="4394" w:type="dxa"/>
            <w:noWrap/>
          </w:tcPr>
          <w:p w:rsidR="00EF6CB7" w:rsidRPr="00EF6CB7" w:rsidRDefault="00EF6CB7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Запись </w:t>
            </w:r>
            <w:proofErr w:type="gramStart"/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домашнего</w:t>
            </w:r>
            <w:proofErr w:type="gramEnd"/>
          </w:p>
          <w:p w:rsidR="00EF6CB7" w:rsidRPr="00EF6CB7" w:rsidRDefault="00EF6CB7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задания </w:t>
            </w:r>
            <w:proofErr w:type="gramStart"/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:П</w:t>
            </w:r>
            <w:proofErr w:type="gramEnd"/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рочитать параграф 20</w:t>
            </w:r>
          </w:p>
          <w:p w:rsidR="00EF6CB7" w:rsidRPr="00EF6CB7" w:rsidRDefault="00EF6CB7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+ стр. 170-171</w:t>
            </w:r>
          </w:p>
          <w:p w:rsidR="00EF6CB7" w:rsidRPr="00EF6CB7" w:rsidRDefault="00EF6CB7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(зеленая рамка) «</w:t>
            </w:r>
            <w:proofErr w:type="gramStart"/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Крестьянские</w:t>
            </w:r>
            <w:proofErr w:type="gramEnd"/>
          </w:p>
          <w:p w:rsidR="00EF6CB7" w:rsidRPr="00EF6CB7" w:rsidRDefault="00EF6CB7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восстания Франции и в Англии»</w:t>
            </w:r>
          </w:p>
          <w:p w:rsidR="00EF6CB7" w:rsidRPr="00EF6CB7" w:rsidRDefault="00EF6CB7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 ответить на вопросы </w:t>
            </w:r>
            <w:proofErr w:type="gramStart"/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</w:t>
            </w:r>
            <w:proofErr w:type="gramEnd"/>
          </w:p>
          <w:p w:rsidR="00EF6CB7" w:rsidRPr="00EF6CB7" w:rsidRDefault="00EF6CB7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документу</w:t>
            </w:r>
            <w:proofErr w:type="gramStart"/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повторить записи в</w:t>
            </w:r>
          </w:p>
          <w:p w:rsidR="00EF6CB7" w:rsidRPr="00EF6CB7" w:rsidRDefault="00EF6CB7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рабочих листах.</w:t>
            </w:r>
          </w:p>
          <w:p w:rsidR="00EF6CB7" w:rsidRPr="00EF6CB7" w:rsidRDefault="00EF6CB7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Предложить обучающимся</w:t>
            </w:r>
          </w:p>
          <w:p w:rsidR="00EF6CB7" w:rsidRPr="00EF6CB7" w:rsidRDefault="00EF6CB7" w:rsidP="00F06D4F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поставить себе отметку за</w:t>
            </w:r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работу на уроке в рабочих </w:t>
            </w: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листах, оценить </w:t>
            </w:r>
            <w:r w:rsidR="00D264F0"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свою работу</w:t>
            </w: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во время урока.</w:t>
            </w:r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Затем выставление оценок за</w:t>
            </w:r>
            <w:r w:rsidR="00D264F0"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урок учителем (при</w:t>
            </w:r>
            <w:r w:rsidRPr="00F06D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6C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необходимости).</w:t>
            </w:r>
          </w:p>
          <w:p w:rsidR="00EF6CB7" w:rsidRPr="00EF6CB7" w:rsidRDefault="00EF6CB7" w:rsidP="00F06D4F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Определяют   свое эмоциональное состояние на уроке.</w:t>
            </w:r>
          </w:p>
          <w:p w:rsidR="008728B5" w:rsidRPr="00F06D4F" w:rsidRDefault="00EF6CB7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домашнее </w:t>
            </w:r>
            <w:r w:rsidR="00E86EAF" w:rsidRPr="00F06D4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8728B5" w:rsidRPr="00F06D4F" w:rsidRDefault="008728B5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977" w:type="dxa"/>
            <w:noWrap/>
          </w:tcPr>
          <w:p w:rsidR="008728B5" w:rsidRPr="00F06D4F" w:rsidRDefault="00E86EAF" w:rsidP="00F06D4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6D4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</w:t>
            </w:r>
            <w:proofErr w:type="gramEnd"/>
            <w:r w:rsidRPr="00F06D4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значение знаний для человека и принимают его.</w:t>
            </w:r>
          </w:p>
          <w:p w:rsidR="008728B5" w:rsidRPr="00F06D4F" w:rsidRDefault="00E86EAF" w:rsidP="00504C9F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Регулятивные:</w:t>
            </w:r>
            <w:r w:rsidRPr="00F06D4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06D4F" w:rsidRPr="00F06D4F">
              <w:rPr>
                <w:rFonts w:ascii="Times New Roman" w:hAnsi="Times New Roman" w:cs="Times New Roman"/>
                <w:sz w:val="28"/>
                <w:szCs w:val="28"/>
              </w:rPr>
              <w:t>осознание качества и уровня усвоения</w:t>
            </w:r>
            <w:proofErr w:type="gramStart"/>
            <w:r w:rsidR="00F06D4F"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прогнозируют результаты уровня усвоения изучаемого материала</w:t>
            </w:r>
            <w:r w:rsidR="00F06D4F" w:rsidRPr="00F06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noWrap/>
          </w:tcPr>
          <w:p w:rsidR="00504C9F" w:rsidRDefault="00E86EAF" w:rsidP="00504C9F">
            <w:pPr>
              <w:pStyle w:val="ParagraphStyle"/>
              <w:spacing w:before="3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4F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учащихся </w:t>
            </w:r>
            <w:proofErr w:type="gramStart"/>
            <w:r w:rsidRPr="00F06D4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504C9F" w:rsidRDefault="00504C9F" w:rsidP="00504C9F">
            <w:pPr>
              <w:pStyle w:val="ParagraphStyle"/>
              <w:spacing w:before="3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 </w:t>
            </w:r>
          </w:p>
          <w:p w:rsidR="008728B5" w:rsidRPr="00F06D4F" w:rsidRDefault="00504C9F" w:rsidP="00504C9F">
            <w:pPr>
              <w:pStyle w:val="ParagraphStyle"/>
              <w:spacing w:before="3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86EAF" w:rsidRPr="00F06D4F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</w:p>
        </w:tc>
      </w:tr>
    </w:tbl>
    <w:p w:rsidR="008728B5" w:rsidRPr="00F06D4F" w:rsidRDefault="008728B5" w:rsidP="00F06D4F">
      <w:pPr>
        <w:spacing w:before="30"/>
        <w:rPr>
          <w:rFonts w:ascii="Times New Roman" w:hAnsi="Times New Roman" w:cs="Times New Roman"/>
          <w:sz w:val="28"/>
          <w:szCs w:val="28"/>
        </w:rPr>
      </w:pPr>
    </w:p>
    <w:sectPr w:rsidR="008728B5" w:rsidRPr="00F06D4F" w:rsidSect="00F06D4F">
      <w:footerReference w:type="default" r:id="rId7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B5" w:rsidRDefault="00E86EAF">
      <w:pPr>
        <w:spacing w:after="0" w:line="240" w:lineRule="auto"/>
      </w:pPr>
      <w:r>
        <w:separator/>
      </w:r>
    </w:p>
  </w:endnote>
  <w:endnote w:type="continuationSeparator" w:id="1">
    <w:p w:rsidR="008728B5" w:rsidRDefault="00E8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890047"/>
      <w:docPartObj>
        <w:docPartGallery w:val="Page Numbers (Bottom of Page)"/>
        <w:docPartUnique/>
      </w:docPartObj>
    </w:sdtPr>
    <w:sdtContent>
      <w:p w:rsidR="00504C9F" w:rsidRDefault="003C62F6">
        <w:pPr>
          <w:pStyle w:val="af7"/>
          <w:jc w:val="right"/>
        </w:pPr>
        <w:fldSimple w:instr=" PAGE   \* MERGEFORMAT ">
          <w:r w:rsidR="00B72045">
            <w:rPr>
              <w:noProof/>
            </w:rPr>
            <w:t>13</w:t>
          </w:r>
        </w:fldSimple>
      </w:p>
    </w:sdtContent>
  </w:sdt>
  <w:p w:rsidR="00504C9F" w:rsidRDefault="00504C9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B5" w:rsidRDefault="00E86EAF">
      <w:pPr>
        <w:spacing w:after="0" w:line="240" w:lineRule="auto"/>
      </w:pPr>
      <w:r>
        <w:separator/>
      </w:r>
    </w:p>
  </w:footnote>
  <w:footnote w:type="continuationSeparator" w:id="1">
    <w:p w:rsidR="008728B5" w:rsidRDefault="00E86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9A5"/>
    <w:multiLevelType w:val="hybridMultilevel"/>
    <w:tmpl w:val="9D42719A"/>
    <w:lvl w:ilvl="0" w:tplc="B046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B6722A">
      <w:start w:val="1"/>
      <w:numFmt w:val="lowerLetter"/>
      <w:lvlText w:val="%2."/>
      <w:lvlJc w:val="left"/>
      <w:pPr>
        <w:ind w:left="1440" w:hanging="360"/>
      </w:pPr>
    </w:lvl>
    <w:lvl w:ilvl="2" w:tplc="43269798">
      <w:start w:val="1"/>
      <w:numFmt w:val="lowerRoman"/>
      <w:lvlText w:val="%3."/>
      <w:lvlJc w:val="right"/>
      <w:pPr>
        <w:ind w:left="2160" w:hanging="180"/>
      </w:pPr>
    </w:lvl>
    <w:lvl w:ilvl="3" w:tplc="2AA8C2CE">
      <w:start w:val="1"/>
      <w:numFmt w:val="decimal"/>
      <w:lvlText w:val="%4."/>
      <w:lvlJc w:val="left"/>
      <w:pPr>
        <w:ind w:left="2880" w:hanging="360"/>
      </w:pPr>
    </w:lvl>
    <w:lvl w:ilvl="4" w:tplc="D65401A6">
      <w:start w:val="1"/>
      <w:numFmt w:val="lowerLetter"/>
      <w:lvlText w:val="%5."/>
      <w:lvlJc w:val="left"/>
      <w:pPr>
        <w:ind w:left="3600" w:hanging="360"/>
      </w:pPr>
    </w:lvl>
    <w:lvl w:ilvl="5" w:tplc="B000A1A8">
      <w:start w:val="1"/>
      <w:numFmt w:val="lowerRoman"/>
      <w:lvlText w:val="%6."/>
      <w:lvlJc w:val="right"/>
      <w:pPr>
        <w:ind w:left="4320" w:hanging="180"/>
      </w:pPr>
    </w:lvl>
    <w:lvl w:ilvl="6" w:tplc="5442C89A">
      <w:start w:val="1"/>
      <w:numFmt w:val="decimal"/>
      <w:lvlText w:val="%7."/>
      <w:lvlJc w:val="left"/>
      <w:pPr>
        <w:ind w:left="5040" w:hanging="360"/>
      </w:pPr>
    </w:lvl>
    <w:lvl w:ilvl="7" w:tplc="6BC8368E">
      <w:start w:val="1"/>
      <w:numFmt w:val="lowerLetter"/>
      <w:lvlText w:val="%8."/>
      <w:lvlJc w:val="left"/>
      <w:pPr>
        <w:ind w:left="5760" w:hanging="360"/>
      </w:pPr>
    </w:lvl>
    <w:lvl w:ilvl="8" w:tplc="70EC6D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6A01"/>
    <w:multiLevelType w:val="hybridMultilevel"/>
    <w:tmpl w:val="DBF4A456"/>
    <w:lvl w:ilvl="0" w:tplc="22521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F487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2035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EF9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2820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8E7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5490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DA94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78A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812F3"/>
    <w:multiLevelType w:val="hybridMultilevel"/>
    <w:tmpl w:val="2D44E324"/>
    <w:lvl w:ilvl="0" w:tplc="81ECD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1008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27D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6884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3895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D2C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A64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C44B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709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72E02"/>
    <w:multiLevelType w:val="hybridMultilevel"/>
    <w:tmpl w:val="9CB2D140"/>
    <w:lvl w:ilvl="0" w:tplc="17AC8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A687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947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9ADE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90F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903D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285D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4AA6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388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F6EE8"/>
    <w:multiLevelType w:val="hybridMultilevel"/>
    <w:tmpl w:val="FE7677F4"/>
    <w:lvl w:ilvl="0" w:tplc="39C46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382628">
      <w:start w:val="1"/>
      <w:numFmt w:val="lowerLetter"/>
      <w:lvlText w:val="%2."/>
      <w:lvlJc w:val="left"/>
      <w:pPr>
        <w:ind w:left="1440" w:hanging="360"/>
      </w:pPr>
    </w:lvl>
    <w:lvl w:ilvl="2" w:tplc="21ECB936">
      <w:start w:val="1"/>
      <w:numFmt w:val="lowerRoman"/>
      <w:lvlText w:val="%3."/>
      <w:lvlJc w:val="right"/>
      <w:pPr>
        <w:ind w:left="2160" w:hanging="180"/>
      </w:pPr>
    </w:lvl>
    <w:lvl w:ilvl="3" w:tplc="D696DA8E">
      <w:start w:val="1"/>
      <w:numFmt w:val="decimal"/>
      <w:lvlText w:val="%4."/>
      <w:lvlJc w:val="left"/>
      <w:pPr>
        <w:ind w:left="2880" w:hanging="360"/>
      </w:pPr>
    </w:lvl>
    <w:lvl w:ilvl="4" w:tplc="19206A16">
      <w:start w:val="1"/>
      <w:numFmt w:val="lowerLetter"/>
      <w:lvlText w:val="%5."/>
      <w:lvlJc w:val="left"/>
      <w:pPr>
        <w:ind w:left="3600" w:hanging="360"/>
      </w:pPr>
    </w:lvl>
    <w:lvl w:ilvl="5" w:tplc="608A1D78">
      <w:start w:val="1"/>
      <w:numFmt w:val="lowerRoman"/>
      <w:lvlText w:val="%6."/>
      <w:lvlJc w:val="right"/>
      <w:pPr>
        <w:ind w:left="4320" w:hanging="180"/>
      </w:pPr>
    </w:lvl>
    <w:lvl w:ilvl="6" w:tplc="E330357C">
      <w:start w:val="1"/>
      <w:numFmt w:val="decimal"/>
      <w:lvlText w:val="%7."/>
      <w:lvlJc w:val="left"/>
      <w:pPr>
        <w:ind w:left="5040" w:hanging="360"/>
      </w:pPr>
    </w:lvl>
    <w:lvl w:ilvl="7" w:tplc="6812D2A6">
      <w:start w:val="1"/>
      <w:numFmt w:val="lowerLetter"/>
      <w:lvlText w:val="%8."/>
      <w:lvlJc w:val="left"/>
      <w:pPr>
        <w:ind w:left="5760" w:hanging="360"/>
      </w:pPr>
    </w:lvl>
    <w:lvl w:ilvl="8" w:tplc="E97AB4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478D5"/>
    <w:multiLevelType w:val="hybridMultilevel"/>
    <w:tmpl w:val="930E176C"/>
    <w:lvl w:ilvl="0" w:tplc="F1CA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6D7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EBE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D00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2D7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85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CC55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404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FC3E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01440"/>
    <w:multiLevelType w:val="hybridMultilevel"/>
    <w:tmpl w:val="14D23286"/>
    <w:lvl w:ilvl="0" w:tplc="AE06B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61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FA7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8E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CA2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87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21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05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6A9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85B25"/>
    <w:multiLevelType w:val="hybridMultilevel"/>
    <w:tmpl w:val="AB38145A"/>
    <w:lvl w:ilvl="0" w:tplc="28328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E0E6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BCA1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2CC7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2882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4A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B04F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E222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B07D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8B5"/>
    <w:rsid w:val="00034298"/>
    <w:rsid w:val="00043405"/>
    <w:rsid w:val="002A30F7"/>
    <w:rsid w:val="003A530F"/>
    <w:rsid w:val="003C62F6"/>
    <w:rsid w:val="004A432D"/>
    <w:rsid w:val="00504C9F"/>
    <w:rsid w:val="005A29CE"/>
    <w:rsid w:val="00604968"/>
    <w:rsid w:val="008728B5"/>
    <w:rsid w:val="00924891"/>
    <w:rsid w:val="00A20A4F"/>
    <w:rsid w:val="00B72045"/>
    <w:rsid w:val="00D264F0"/>
    <w:rsid w:val="00E7045A"/>
    <w:rsid w:val="00E86EAF"/>
    <w:rsid w:val="00EF6CB7"/>
    <w:rsid w:val="00F0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728B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728B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728B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728B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728B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728B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728B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728B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728B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728B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728B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728B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728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728B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728B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728B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728B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728B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728B5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728B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728B5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28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728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728B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728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728B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728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728B5"/>
  </w:style>
  <w:style w:type="paragraph" w:customStyle="1" w:styleId="Footer">
    <w:name w:val="Footer"/>
    <w:basedOn w:val="a"/>
    <w:link w:val="CaptionChar"/>
    <w:uiPriority w:val="99"/>
    <w:unhideWhenUsed/>
    <w:rsid w:val="008728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728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728B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728B5"/>
  </w:style>
  <w:style w:type="table" w:customStyle="1" w:styleId="TableGridLight">
    <w:name w:val="Table Grid Light"/>
    <w:basedOn w:val="a1"/>
    <w:uiPriority w:val="59"/>
    <w:rsid w:val="008728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728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72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7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7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8728B5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8728B5"/>
    <w:rPr>
      <w:sz w:val="18"/>
    </w:rPr>
  </w:style>
  <w:style w:type="character" w:styleId="ac">
    <w:name w:val="footnote reference"/>
    <w:basedOn w:val="a0"/>
    <w:uiPriority w:val="99"/>
    <w:unhideWhenUsed/>
    <w:rsid w:val="008728B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728B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8728B5"/>
    <w:rPr>
      <w:sz w:val="20"/>
    </w:rPr>
  </w:style>
  <w:style w:type="character" w:styleId="af">
    <w:name w:val="endnote reference"/>
    <w:basedOn w:val="a0"/>
    <w:uiPriority w:val="99"/>
    <w:semiHidden/>
    <w:unhideWhenUsed/>
    <w:rsid w:val="008728B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728B5"/>
    <w:pPr>
      <w:spacing w:after="57"/>
    </w:pPr>
  </w:style>
  <w:style w:type="paragraph" w:styleId="21">
    <w:name w:val="toc 2"/>
    <w:basedOn w:val="a"/>
    <w:next w:val="a"/>
    <w:uiPriority w:val="39"/>
    <w:unhideWhenUsed/>
    <w:rsid w:val="008728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728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728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728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728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728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728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728B5"/>
    <w:pPr>
      <w:spacing w:after="57"/>
      <w:ind w:left="2268"/>
    </w:pPr>
  </w:style>
  <w:style w:type="paragraph" w:styleId="af0">
    <w:name w:val="TOC Heading"/>
    <w:uiPriority w:val="39"/>
    <w:unhideWhenUsed/>
    <w:rsid w:val="008728B5"/>
  </w:style>
  <w:style w:type="paragraph" w:styleId="af1">
    <w:name w:val="table of figures"/>
    <w:basedOn w:val="a"/>
    <w:next w:val="a"/>
    <w:uiPriority w:val="99"/>
    <w:unhideWhenUsed/>
    <w:rsid w:val="008728B5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872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rsid w:val="00872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 Spacing"/>
    <w:uiPriority w:val="1"/>
    <w:qFormat/>
    <w:rsid w:val="008728B5"/>
    <w:pPr>
      <w:spacing w:after="0" w:line="240" w:lineRule="auto"/>
    </w:pPr>
  </w:style>
  <w:style w:type="paragraph" w:customStyle="1" w:styleId="ParagraphStyle">
    <w:name w:val="Paragraph Style"/>
    <w:rsid w:val="008728B5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af3">
    <w:name w:val="Table Grid"/>
    <w:basedOn w:val="a1"/>
    <w:rsid w:val="008728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8728B5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50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04C9F"/>
    <w:rPr>
      <w:rFonts w:ascii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50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04C9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</dc:creator>
  <cp:lastModifiedBy>School_4</cp:lastModifiedBy>
  <cp:revision>5</cp:revision>
  <cp:lastPrinted>2024-11-07T10:26:00Z</cp:lastPrinted>
  <dcterms:created xsi:type="dcterms:W3CDTF">2024-11-06T13:28:00Z</dcterms:created>
  <dcterms:modified xsi:type="dcterms:W3CDTF">2024-11-07T11:31:00Z</dcterms:modified>
</cp:coreProperties>
</file>