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17" w:rsidRDefault="00E50917" w:rsidP="00E5091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</w:rPr>
      </w:pPr>
      <w:r>
        <w:rPr>
          <w:rStyle w:val="a5"/>
          <w:color w:val="222222"/>
          <w:sz w:val="28"/>
        </w:rPr>
        <w:t>План мероприятий</w:t>
      </w:r>
    </w:p>
    <w:p w:rsidR="00E50917" w:rsidRDefault="00E50917" w:rsidP="00E5091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</w:rPr>
      </w:pPr>
      <w:r>
        <w:rPr>
          <w:rStyle w:val="a5"/>
          <w:color w:val="222222"/>
          <w:sz w:val="28"/>
        </w:rPr>
        <w:t>на период осенних каникул 2023 – 2024 учебного года</w:t>
      </w:r>
    </w:p>
    <w:p w:rsidR="00E50917" w:rsidRDefault="00E50917" w:rsidP="00E5091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</w:rPr>
      </w:pPr>
      <w:r>
        <w:rPr>
          <w:rStyle w:val="a5"/>
          <w:color w:val="222222"/>
          <w:sz w:val="28"/>
        </w:rPr>
        <w:t>(30.10.2023 – 3.11.2020)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242"/>
        <w:gridCol w:w="3543"/>
        <w:gridCol w:w="3579"/>
        <w:gridCol w:w="2126"/>
      </w:tblGrid>
      <w:tr w:rsidR="00E50917" w:rsidTr="00E509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Место,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E50917" w:rsidTr="00E50917">
        <w:trPr>
          <w:trHeight w:val="6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Беседа «Интернет пространство. Польза и вред».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E50917" w:rsidTr="00E5091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Экскурсия в рощу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17" w:rsidTr="00E50917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Кружки «Игры народов мира»; «Акварелька»; «Шахматы»; «Театр и мы»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E50917" w:rsidTr="00E50917">
        <w:trPr>
          <w:trHeight w:val="7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Презентация по правилам ПДД «Мы пешеходы».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E50917" w:rsidTr="00E5091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Кружки «Игры народов мира»; «Акварелька»; «Шахматы»; «Театр и мы»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E50917" w:rsidTr="00E5091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Викторина по ПДД «Все участники дорожного движения знают и выполняют правила дорожного движения».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17" w:rsidTr="00E50917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Фотовыставка «Краски осени».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17" w:rsidTr="00E5091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Конкурс чтецов «Золотая осень».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17" w:rsidTr="00E50917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Мастер класс по изготовлению осенних поделок из природного материала.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ДДЮТ</w:t>
            </w:r>
          </w:p>
        </w:tc>
      </w:tr>
      <w:tr w:rsidR="00E50917" w:rsidTr="00E50917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Беседа «Правила поведения в общественных местах».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E50917" w:rsidTr="00E5091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Просмотр мультфильмов.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 «Химик»</w:t>
            </w:r>
          </w:p>
        </w:tc>
      </w:tr>
      <w:tr w:rsidR="00E50917" w:rsidTr="00E5091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Кружки «Игры народов мира»; «Акварелька»; «Шахматы»; «Театр и мы»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кружков</w:t>
            </w:r>
          </w:p>
        </w:tc>
      </w:tr>
      <w:tr w:rsidR="00E50917" w:rsidTr="00E50917">
        <w:trPr>
          <w:trHeight w:val="6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03.11.20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Конкурс рисунков «Город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Красивой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Мече».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 педагоги ДДЮТ</w:t>
            </w:r>
          </w:p>
        </w:tc>
      </w:tr>
      <w:tr w:rsidR="00E50917" w:rsidTr="00E5091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Экскурсия в городскую библиотеку.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Сотрудники библиотеки</w:t>
            </w:r>
          </w:p>
        </w:tc>
      </w:tr>
      <w:tr w:rsidR="00E50917" w:rsidTr="00E5091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17" w:rsidRDefault="00E50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 школьной библиотеки</w:t>
            </w:r>
          </w:p>
        </w:tc>
      </w:tr>
    </w:tbl>
    <w:p w:rsidR="00E50917" w:rsidRDefault="00E50917" w:rsidP="00E50917"/>
    <w:p w:rsidR="009B7AA3" w:rsidRDefault="009B7AA3">
      <w:bookmarkStart w:id="0" w:name="_GoBack"/>
      <w:bookmarkEnd w:id="0"/>
    </w:p>
    <w:sectPr w:rsidR="009B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AE"/>
    <w:rsid w:val="009B7AA3"/>
    <w:rsid w:val="00B065AE"/>
    <w:rsid w:val="00E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0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0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2023-10-25T02:43:00Z</dcterms:created>
  <dcterms:modified xsi:type="dcterms:W3CDTF">2023-10-25T02:43:00Z</dcterms:modified>
</cp:coreProperties>
</file>